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20" w:rsidRPr="007E2EB7" w:rsidRDefault="000A3020" w:rsidP="000A3020">
      <w:pPr>
        <w:jc w:val="center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1990725" cy="1396876"/>
            <wp:effectExtent l="0" t="0" r="0" b="0"/>
            <wp:docPr id="1" name="Picture 1" descr="C:\Users\MichaelR\Desktop\SASB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R\Desktop\SASB_logo_new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11" cy="139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20" w:rsidRPr="007E2EB7" w:rsidRDefault="000A3020" w:rsidP="000A3020"/>
    <w:p w:rsidR="000A3020" w:rsidRPr="007E2EB7" w:rsidRDefault="008A3180" w:rsidP="000A302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-969010</wp:posOffset>
                </wp:positionH>
                <wp:positionV relativeFrom="paragraph">
                  <wp:posOffset>47625</wp:posOffset>
                </wp:positionV>
                <wp:extent cx="7861300" cy="763905"/>
                <wp:effectExtent l="0" t="0" r="635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61300" cy="763905"/>
                        </a:xfrm>
                        <a:prstGeom prst="rect">
                          <a:avLst/>
                        </a:prstGeom>
                        <a:solidFill>
                          <a:srgbClr val="07224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020" w:rsidRPr="000A3020" w:rsidRDefault="000A3020" w:rsidP="000A3020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A3020" w:rsidRDefault="000A3020" w:rsidP="000A3020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SASB Policy for Twitter Communication</w:t>
                            </w:r>
                          </w:p>
                          <w:p w:rsidR="000A3020" w:rsidRDefault="000A3020" w:rsidP="000A3020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</w:p>
                          <w:p w:rsidR="000A3020" w:rsidRDefault="000A3020" w:rsidP="000A3020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</w:p>
                          <w:p w:rsidR="000A3020" w:rsidRPr="00197304" w:rsidRDefault="000A3020" w:rsidP="000A3020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</w:p>
                          <w:p w:rsidR="000A3020" w:rsidRDefault="000A3020" w:rsidP="000A30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6.3pt;margin-top:3.75pt;width:619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" fillcolor="#07224a" stroked="f">
                <v:path arrowok="t"/>
                <v:textbox>
                  <w:txbxContent>
                    <w:p w:rsidR="000A3020" w:rsidRPr="000A3020" w:rsidRDefault="000A3020" w:rsidP="000A3020">
                      <w:pPr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A3020" w:rsidRDefault="000A3020" w:rsidP="000A3020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sz w:val="56"/>
                          <w:szCs w:val="56"/>
                        </w:rPr>
                        <w:t>SASB Policy for Twitter Communication</w:t>
                      </w:r>
                    </w:p>
                    <w:p w:rsidR="000A3020" w:rsidRDefault="000A3020" w:rsidP="000A3020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</w:p>
                    <w:p w:rsidR="000A3020" w:rsidRDefault="000A3020" w:rsidP="000A3020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</w:p>
                    <w:p w:rsidR="000A3020" w:rsidRPr="00197304" w:rsidRDefault="000A3020" w:rsidP="000A3020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</w:p>
                    <w:p w:rsidR="000A3020" w:rsidRDefault="000A3020" w:rsidP="000A30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3020" w:rsidRPr="007E2EB7" w:rsidRDefault="000A3020" w:rsidP="000A3020"/>
    <w:p w:rsidR="000A3020" w:rsidRPr="007E2EB7" w:rsidRDefault="000A3020" w:rsidP="000A3020"/>
    <w:p w:rsidR="000A3020" w:rsidRPr="007E2EB7" w:rsidRDefault="000A3020" w:rsidP="000A3020"/>
    <w:p w:rsidR="000A3020" w:rsidRPr="007E2EB7" w:rsidRDefault="000A3020" w:rsidP="000A3020"/>
    <w:p w:rsidR="000A3020" w:rsidRPr="000A3020" w:rsidRDefault="000A3020" w:rsidP="000A3020">
      <w:pPr>
        <w:rPr>
          <w:rFonts w:ascii="Times New Roman" w:hAnsi="Times New Roman"/>
        </w:rPr>
      </w:pPr>
    </w:p>
    <w:p w:rsidR="000A3020" w:rsidRPr="000A3020" w:rsidRDefault="000A3020" w:rsidP="000A3020">
      <w:pPr>
        <w:pStyle w:val="font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E77E9" w:rsidRPr="000A3020" w:rsidRDefault="000A3020" w:rsidP="006B608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PURPOSE</w:t>
      </w:r>
    </w:p>
    <w:p w:rsidR="006B6088" w:rsidRPr="000A3020" w:rsidRDefault="006B6088" w:rsidP="006B6088">
      <w:pPr>
        <w:rPr>
          <w:rFonts w:ascii="Times New Roman" w:hAnsi="Times New Roman"/>
        </w:rPr>
      </w:pPr>
    </w:p>
    <w:p w:rsidR="006B6088" w:rsidRDefault="000A3020" w:rsidP="006B6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social media platform </w:t>
      </w:r>
      <w:r w:rsidRPr="000A3020">
        <w:rPr>
          <w:rFonts w:ascii="Times New Roman" w:hAnsi="Times New Roman"/>
          <w:b/>
        </w:rPr>
        <w:t>Twitter</w:t>
      </w:r>
      <w:r>
        <w:rPr>
          <w:rFonts w:ascii="Times New Roman" w:hAnsi="Times New Roman"/>
        </w:rPr>
        <w:t xml:space="preserve"> is becomingly an increasingly useful and important platform for promoting and </w:t>
      </w:r>
      <w:r w:rsidR="00AE5939">
        <w:rPr>
          <w:rFonts w:ascii="Times New Roman" w:hAnsi="Times New Roman"/>
        </w:rPr>
        <w:t xml:space="preserve">disseminating scientific research. </w:t>
      </w:r>
    </w:p>
    <w:p w:rsidR="00AE5939" w:rsidRDefault="00AE5939" w:rsidP="006B6088">
      <w:pPr>
        <w:rPr>
          <w:rFonts w:ascii="Times New Roman" w:hAnsi="Times New Roman"/>
        </w:rPr>
      </w:pPr>
    </w:p>
    <w:p w:rsidR="00AE5939" w:rsidRDefault="00AE5939" w:rsidP="006B6088">
      <w:pPr>
        <w:rPr>
          <w:rFonts w:ascii="Times New Roman" w:hAnsi="Times New Roman"/>
        </w:rPr>
      </w:pPr>
      <w:r>
        <w:rPr>
          <w:rFonts w:ascii="Times New Roman" w:hAnsi="Times New Roman"/>
        </w:rPr>
        <w:t>The SASB Executive has decided to begin using Twitter as another means of communication, in addition to the Society’s website, Facebook page and membership emails.</w:t>
      </w:r>
    </w:p>
    <w:p w:rsidR="00AE5939" w:rsidRDefault="00AE5939" w:rsidP="006B6088">
      <w:pPr>
        <w:rPr>
          <w:rFonts w:ascii="Times New Roman" w:hAnsi="Times New Roman"/>
        </w:rPr>
      </w:pPr>
    </w:p>
    <w:p w:rsidR="00AE5939" w:rsidRDefault="00AE5939" w:rsidP="006B6088">
      <w:pPr>
        <w:rPr>
          <w:rFonts w:ascii="Times New Roman" w:hAnsi="Times New Roman"/>
        </w:rPr>
      </w:pPr>
      <w:r>
        <w:rPr>
          <w:rFonts w:ascii="Times New Roman" w:hAnsi="Times New Roman"/>
        </w:rPr>
        <w:t>The purpose of the SASB Twitter account will be:</w:t>
      </w:r>
    </w:p>
    <w:p w:rsidR="006B6088" w:rsidRDefault="00AE5939" w:rsidP="0067462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p</w:t>
      </w:r>
      <w:r w:rsidRPr="00AE5939">
        <w:rPr>
          <w:rFonts w:ascii="Times New Roman" w:hAnsi="Times New Roman"/>
        </w:rPr>
        <w:t xml:space="preserve">romote publications </w:t>
      </w:r>
      <w:r>
        <w:rPr>
          <w:rFonts w:ascii="Times New Roman" w:hAnsi="Times New Roman"/>
        </w:rPr>
        <w:t xml:space="preserve">and research </w:t>
      </w:r>
      <w:r w:rsidRPr="00AE5939">
        <w:rPr>
          <w:rFonts w:ascii="Times New Roman" w:hAnsi="Times New Roman"/>
        </w:rPr>
        <w:t xml:space="preserve">by </w:t>
      </w:r>
      <w:r>
        <w:rPr>
          <w:rFonts w:ascii="Times New Roman" w:hAnsi="Times New Roman"/>
        </w:rPr>
        <w:t xml:space="preserve">financial </w:t>
      </w:r>
      <w:r w:rsidRPr="00AE5939">
        <w:rPr>
          <w:rFonts w:ascii="Times New Roman" w:hAnsi="Times New Roman"/>
        </w:rPr>
        <w:t xml:space="preserve">members of the </w:t>
      </w:r>
      <w:r>
        <w:rPr>
          <w:rFonts w:ascii="Times New Roman" w:hAnsi="Times New Roman"/>
        </w:rPr>
        <w:t>S</w:t>
      </w:r>
      <w:r w:rsidRPr="00AE5939">
        <w:rPr>
          <w:rFonts w:ascii="Times New Roman" w:hAnsi="Times New Roman"/>
        </w:rPr>
        <w:t>ociety</w:t>
      </w:r>
      <w:r>
        <w:rPr>
          <w:rFonts w:ascii="Times New Roman" w:hAnsi="Times New Roman"/>
        </w:rPr>
        <w:t>; and</w:t>
      </w:r>
    </w:p>
    <w:p w:rsidR="00AE5939" w:rsidRDefault="00AE5939" w:rsidP="0067462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promote </w:t>
      </w:r>
      <w:r w:rsidRPr="00AE5939">
        <w:rPr>
          <w:rFonts w:ascii="Times New Roman" w:hAnsi="Times New Roman"/>
        </w:rPr>
        <w:t xml:space="preserve">other material which is relevant to the </w:t>
      </w:r>
      <w:r>
        <w:rPr>
          <w:rFonts w:ascii="Times New Roman" w:hAnsi="Times New Roman"/>
        </w:rPr>
        <w:t>S</w:t>
      </w:r>
      <w:r w:rsidRPr="00AE5939">
        <w:rPr>
          <w:rFonts w:ascii="Times New Roman" w:hAnsi="Times New Roman"/>
        </w:rPr>
        <w:t xml:space="preserve">ociety, such as science news, media releases, </w:t>
      </w:r>
      <w:r w:rsidR="00674628">
        <w:rPr>
          <w:rFonts w:ascii="Times New Roman" w:hAnsi="Times New Roman"/>
        </w:rPr>
        <w:t xml:space="preserve">information regarding the Decadal Plan, articles in </w:t>
      </w:r>
      <w:r w:rsidRPr="0034771D">
        <w:rPr>
          <w:rFonts w:ascii="Times New Roman" w:hAnsi="Times New Roman"/>
          <w:i/>
        </w:rPr>
        <w:t>The Conversation</w:t>
      </w:r>
      <w:r w:rsidR="00674628">
        <w:rPr>
          <w:rFonts w:ascii="Times New Roman" w:hAnsi="Times New Roman"/>
        </w:rPr>
        <w:t xml:space="preserve">, </w:t>
      </w:r>
      <w:r w:rsidRPr="00AE5939">
        <w:rPr>
          <w:rFonts w:ascii="Times New Roman" w:hAnsi="Times New Roman"/>
        </w:rPr>
        <w:t>etc</w:t>
      </w:r>
      <w:r>
        <w:rPr>
          <w:rFonts w:ascii="Times New Roman" w:hAnsi="Times New Roman"/>
        </w:rPr>
        <w:t>.</w:t>
      </w:r>
    </w:p>
    <w:p w:rsidR="00AE5939" w:rsidRDefault="00AE5939" w:rsidP="00AE5939">
      <w:pPr>
        <w:rPr>
          <w:rFonts w:ascii="Times New Roman" w:hAnsi="Times New Roman"/>
        </w:rPr>
      </w:pPr>
    </w:p>
    <w:p w:rsidR="00AE5939" w:rsidRDefault="00AE5939" w:rsidP="00AE59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this way the Twitter account will provide </w:t>
      </w:r>
      <w:r w:rsidR="00674628">
        <w:rPr>
          <w:rFonts w:ascii="Times New Roman" w:hAnsi="Times New Roman"/>
        </w:rPr>
        <w:t xml:space="preserve">financial </w:t>
      </w:r>
      <w:r>
        <w:rPr>
          <w:rFonts w:ascii="Times New Roman" w:hAnsi="Times New Roman"/>
        </w:rPr>
        <w:t xml:space="preserve">members with another outlet for promoting their </w:t>
      </w:r>
      <w:r w:rsidR="00674628">
        <w:rPr>
          <w:rFonts w:ascii="Times New Roman" w:hAnsi="Times New Roman"/>
        </w:rPr>
        <w:t>work more broadly.</w:t>
      </w:r>
    </w:p>
    <w:p w:rsidR="00AE5939" w:rsidRDefault="00AE5939" w:rsidP="00AE5939">
      <w:pPr>
        <w:rPr>
          <w:rFonts w:ascii="Times New Roman" w:hAnsi="Times New Roman"/>
        </w:rPr>
      </w:pPr>
    </w:p>
    <w:p w:rsidR="00AE5939" w:rsidRPr="00AE5939" w:rsidRDefault="00AE5939" w:rsidP="00AE5939">
      <w:pPr>
        <w:rPr>
          <w:rFonts w:ascii="Times New Roman" w:hAnsi="Times New Roman"/>
        </w:rPr>
      </w:pPr>
    </w:p>
    <w:p w:rsidR="00AE5939" w:rsidRPr="00AE5939" w:rsidRDefault="00AE5939" w:rsidP="00AE593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HOW IT WILL WORK</w:t>
      </w:r>
    </w:p>
    <w:p w:rsidR="00AE5939" w:rsidRPr="00AE5939" w:rsidRDefault="00AE5939" w:rsidP="00AE5939">
      <w:pPr>
        <w:rPr>
          <w:rFonts w:ascii="Times New Roman" w:hAnsi="Times New Roman"/>
        </w:rPr>
      </w:pPr>
    </w:p>
    <w:p w:rsidR="00AE5939" w:rsidRPr="00AE5939" w:rsidRDefault="00674628" w:rsidP="00AE5939">
      <w:pPr>
        <w:rPr>
          <w:rFonts w:ascii="Times New Roman" w:hAnsi="Times New Roman"/>
        </w:rPr>
      </w:pPr>
      <w:r>
        <w:rPr>
          <w:rFonts w:ascii="Times New Roman" w:hAnsi="Times New Roman"/>
        </w:rPr>
        <w:t>Financial m</w:t>
      </w:r>
      <w:r w:rsidR="00AE5939" w:rsidRPr="00AE5939">
        <w:rPr>
          <w:rFonts w:ascii="Times New Roman" w:hAnsi="Times New Roman"/>
        </w:rPr>
        <w:t xml:space="preserve">embers </w:t>
      </w:r>
      <w:r>
        <w:rPr>
          <w:rFonts w:ascii="Times New Roman" w:hAnsi="Times New Roman"/>
        </w:rPr>
        <w:t xml:space="preserve">of the SASB </w:t>
      </w:r>
      <w:r w:rsidR="00AE5939" w:rsidRPr="00AE5939">
        <w:rPr>
          <w:rFonts w:ascii="Times New Roman" w:hAnsi="Times New Roman"/>
        </w:rPr>
        <w:t xml:space="preserve">can send potential tweets to the </w:t>
      </w:r>
      <w:r>
        <w:rPr>
          <w:rFonts w:ascii="Times New Roman" w:hAnsi="Times New Roman"/>
        </w:rPr>
        <w:t>S</w:t>
      </w:r>
      <w:r w:rsidR="00AE5939" w:rsidRPr="00AE5939">
        <w:rPr>
          <w:rFonts w:ascii="Times New Roman" w:hAnsi="Times New Roman"/>
        </w:rPr>
        <w:t>ociety email address (</w:t>
      </w:r>
      <w:hyperlink r:id="rId7" w:tgtFrame="_blank" w:history="1">
        <w:r w:rsidR="00AE5939" w:rsidRPr="00AE5939">
          <w:rPr>
            <w:rStyle w:val="Hyperlink"/>
            <w:rFonts w:ascii="Times New Roman" w:hAnsi="Times New Roman"/>
          </w:rPr>
          <w:t>SASBiologists@gmail.com</w:t>
        </w:r>
      </w:hyperlink>
      <w:r w:rsidR="00AE5939" w:rsidRPr="00AE5939">
        <w:rPr>
          <w:rFonts w:ascii="Times New Roman" w:hAnsi="Times New Roman"/>
        </w:rPr>
        <w:t xml:space="preserve">). The </w:t>
      </w:r>
      <w:r>
        <w:rPr>
          <w:rFonts w:ascii="Times New Roman" w:hAnsi="Times New Roman"/>
        </w:rPr>
        <w:t>S</w:t>
      </w:r>
      <w:r w:rsidR="00AE5939" w:rsidRPr="00AE5939">
        <w:rPr>
          <w:rFonts w:ascii="Times New Roman" w:hAnsi="Times New Roman"/>
        </w:rPr>
        <w:t xml:space="preserve">ecretary </w:t>
      </w:r>
      <w:r w:rsidR="0034771D">
        <w:rPr>
          <w:rFonts w:ascii="Times New Roman" w:hAnsi="Times New Roman"/>
        </w:rPr>
        <w:t xml:space="preserve">(refer to </w:t>
      </w:r>
      <w:hyperlink r:id="rId8" w:history="1">
        <w:r w:rsidR="0034771D" w:rsidRPr="0034771D">
          <w:rPr>
            <w:rStyle w:val="Hyperlink"/>
            <w:rFonts w:ascii="Times New Roman" w:hAnsi="Times New Roman"/>
          </w:rPr>
          <w:t>https://www.sasb.org.au/contact</w:t>
        </w:r>
      </w:hyperlink>
      <w:r w:rsidR="0034771D">
        <w:rPr>
          <w:rFonts w:ascii="Times New Roman" w:hAnsi="Times New Roman"/>
        </w:rPr>
        <w:t xml:space="preserve">) </w:t>
      </w:r>
      <w:r w:rsidR="00AE5939" w:rsidRPr="00AE5939">
        <w:rPr>
          <w:rFonts w:ascii="Times New Roman" w:hAnsi="Times New Roman"/>
        </w:rPr>
        <w:t xml:space="preserve">will then assemble the tweet and post it on behalf of the </w:t>
      </w:r>
      <w:r>
        <w:rPr>
          <w:rFonts w:ascii="Times New Roman" w:hAnsi="Times New Roman"/>
        </w:rPr>
        <w:t>S</w:t>
      </w:r>
      <w:r w:rsidR="00AE5939" w:rsidRPr="00AE5939">
        <w:rPr>
          <w:rFonts w:ascii="Times New Roman" w:hAnsi="Times New Roman"/>
        </w:rPr>
        <w:t>ociety. If a tweet is d</w:t>
      </w:r>
      <w:r>
        <w:rPr>
          <w:rFonts w:ascii="Times New Roman" w:hAnsi="Times New Roman"/>
        </w:rPr>
        <w:t xml:space="preserve">eemed potentially controversial, </w:t>
      </w:r>
      <w:r w:rsidR="00AE5939" w:rsidRPr="00AE5939">
        <w:rPr>
          <w:rFonts w:ascii="Times New Roman" w:hAnsi="Times New Roman"/>
        </w:rPr>
        <w:t>out of scope</w:t>
      </w:r>
      <w:r>
        <w:rPr>
          <w:rFonts w:ascii="Times New Roman" w:hAnsi="Times New Roman"/>
        </w:rPr>
        <w:t xml:space="preserve"> or not within the best interests of the SASB</w:t>
      </w:r>
      <w:r w:rsidR="00AE5939" w:rsidRPr="00AE5939">
        <w:rPr>
          <w:rFonts w:ascii="Times New Roman" w:hAnsi="Times New Roman"/>
        </w:rPr>
        <w:t xml:space="preserve">, it will be run past the </w:t>
      </w:r>
      <w:r>
        <w:rPr>
          <w:rFonts w:ascii="Times New Roman" w:hAnsi="Times New Roman"/>
        </w:rPr>
        <w:t>P</w:t>
      </w:r>
      <w:r w:rsidR="00AE5939" w:rsidRPr="00AE5939">
        <w:rPr>
          <w:rFonts w:ascii="Times New Roman" w:hAnsi="Times New Roman"/>
        </w:rPr>
        <w:t xml:space="preserve">resident, and then past the </w:t>
      </w:r>
      <w:r>
        <w:rPr>
          <w:rFonts w:ascii="Times New Roman" w:hAnsi="Times New Roman"/>
        </w:rPr>
        <w:t>Council if necessary.</w:t>
      </w:r>
    </w:p>
    <w:p w:rsidR="00AE5939" w:rsidRPr="00AE5939" w:rsidRDefault="00AE5939" w:rsidP="00AE5939">
      <w:pPr>
        <w:rPr>
          <w:rFonts w:ascii="Times New Roman" w:hAnsi="Times New Roman"/>
        </w:rPr>
      </w:pPr>
    </w:p>
    <w:p w:rsidR="00AE5939" w:rsidRPr="00AE5939" w:rsidRDefault="00AE5939" w:rsidP="00AE5939">
      <w:pPr>
        <w:rPr>
          <w:rFonts w:ascii="Times New Roman" w:hAnsi="Times New Roman"/>
        </w:rPr>
      </w:pPr>
      <w:r w:rsidRPr="00AE5939">
        <w:rPr>
          <w:rFonts w:ascii="Times New Roman" w:hAnsi="Times New Roman"/>
        </w:rPr>
        <w:t xml:space="preserve">When sending a tweet to the </w:t>
      </w:r>
      <w:r w:rsidR="00043D4F">
        <w:rPr>
          <w:rFonts w:ascii="Times New Roman" w:hAnsi="Times New Roman"/>
        </w:rPr>
        <w:t>S</w:t>
      </w:r>
      <w:r w:rsidRPr="00AE5939">
        <w:rPr>
          <w:rFonts w:ascii="Times New Roman" w:hAnsi="Times New Roman"/>
        </w:rPr>
        <w:t>ecretary a member should include:</w:t>
      </w:r>
    </w:p>
    <w:p w:rsidR="00AE5939" w:rsidRPr="00AE5939" w:rsidRDefault="00AE5939" w:rsidP="00AE5939">
      <w:pPr>
        <w:numPr>
          <w:ilvl w:val="0"/>
          <w:numId w:val="1"/>
        </w:numPr>
        <w:rPr>
          <w:rFonts w:ascii="Times New Roman" w:hAnsi="Times New Roman"/>
        </w:rPr>
      </w:pPr>
      <w:r w:rsidRPr="00AE5939">
        <w:rPr>
          <w:rFonts w:ascii="Times New Roman" w:hAnsi="Times New Roman"/>
        </w:rPr>
        <w:t>A short written summary (</w:t>
      </w:r>
      <w:r w:rsidRPr="00674628">
        <w:rPr>
          <w:rFonts w:ascii="Times New Roman" w:hAnsi="Times New Roman"/>
          <w:b/>
        </w:rPr>
        <w:t>280 character limit</w:t>
      </w:r>
      <w:r w:rsidR="00674628">
        <w:rPr>
          <w:rFonts w:ascii="Times New Roman" w:hAnsi="Times New Roman"/>
        </w:rPr>
        <w:t>);</w:t>
      </w:r>
    </w:p>
    <w:p w:rsidR="00AE5939" w:rsidRPr="00AE5939" w:rsidRDefault="00AE5939" w:rsidP="00AE5939">
      <w:pPr>
        <w:numPr>
          <w:ilvl w:val="0"/>
          <w:numId w:val="1"/>
        </w:numPr>
        <w:rPr>
          <w:rFonts w:ascii="Times New Roman" w:hAnsi="Times New Roman"/>
        </w:rPr>
      </w:pPr>
      <w:r w:rsidRPr="00AE5939">
        <w:rPr>
          <w:rFonts w:ascii="Times New Roman" w:hAnsi="Times New Roman"/>
        </w:rPr>
        <w:t>A link to t</w:t>
      </w:r>
      <w:r w:rsidR="00674628">
        <w:rPr>
          <w:rFonts w:ascii="Times New Roman" w:hAnsi="Times New Roman"/>
        </w:rPr>
        <w:t>he article or relevant material;</w:t>
      </w:r>
    </w:p>
    <w:p w:rsidR="00AE5939" w:rsidRPr="00AE5939" w:rsidRDefault="00674628" w:rsidP="00AE593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image if one is available;</w:t>
      </w:r>
    </w:p>
    <w:p w:rsidR="00AE5939" w:rsidRPr="00AE5939" w:rsidRDefault="00AE5939" w:rsidP="00AE5939">
      <w:pPr>
        <w:numPr>
          <w:ilvl w:val="0"/>
          <w:numId w:val="1"/>
        </w:numPr>
        <w:rPr>
          <w:rFonts w:ascii="Times New Roman" w:hAnsi="Times New Roman"/>
        </w:rPr>
      </w:pPr>
      <w:r w:rsidRPr="00AE5939">
        <w:rPr>
          <w:rFonts w:ascii="Times New Roman" w:hAnsi="Times New Roman"/>
        </w:rPr>
        <w:lastRenderedPageBreak/>
        <w:t>Any twitter handles (usernames) they want to be included in the tweet.</w:t>
      </w:r>
    </w:p>
    <w:p w:rsidR="00674628" w:rsidRDefault="00674628" w:rsidP="00AE5939">
      <w:pPr>
        <w:rPr>
          <w:rFonts w:ascii="Times New Roman" w:hAnsi="Times New Roman"/>
        </w:rPr>
      </w:pPr>
    </w:p>
    <w:p w:rsidR="00AE5939" w:rsidRPr="00AE5939" w:rsidRDefault="00AE5939" w:rsidP="00AE5939">
      <w:pPr>
        <w:rPr>
          <w:rFonts w:ascii="Times New Roman" w:hAnsi="Times New Roman"/>
        </w:rPr>
      </w:pPr>
      <w:r w:rsidRPr="00AE5939">
        <w:rPr>
          <w:rFonts w:ascii="Times New Roman" w:hAnsi="Times New Roman"/>
        </w:rPr>
        <w:t xml:space="preserve">Members are encouraged to send in a tweet </w:t>
      </w:r>
      <w:r w:rsidR="00674628">
        <w:rPr>
          <w:rFonts w:ascii="Times New Roman" w:hAnsi="Times New Roman"/>
        </w:rPr>
        <w:t>for</w:t>
      </w:r>
      <w:r w:rsidRPr="00AE5939">
        <w:rPr>
          <w:rFonts w:ascii="Times New Roman" w:hAnsi="Times New Roman"/>
        </w:rPr>
        <w:t xml:space="preserve"> new publications, as well as any other </w:t>
      </w:r>
      <w:r w:rsidR="00674628">
        <w:rPr>
          <w:rFonts w:ascii="Times New Roman" w:hAnsi="Times New Roman"/>
        </w:rPr>
        <w:t xml:space="preserve">relevant </w:t>
      </w:r>
      <w:r w:rsidRPr="00AE5939">
        <w:rPr>
          <w:rFonts w:ascii="Times New Roman" w:hAnsi="Times New Roman"/>
        </w:rPr>
        <w:t xml:space="preserve">material they would like the </w:t>
      </w:r>
      <w:r w:rsidR="00674628">
        <w:rPr>
          <w:rFonts w:ascii="Times New Roman" w:hAnsi="Times New Roman"/>
        </w:rPr>
        <w:t>S</w:t>
      </w:r>
      <w:r w:rsidRPr="00AE5939">
        <w:rPr>
          <w:rFonts w:ascii="Times New Roman" w:hAnsi="Times New Roman"/>
        </w:rPr>
        <w:t>ociety to promote.</w:t>
      </w:r>
    </w:p>
    <w:p w:rsidR="00AE5939" w:rsidRPr="00AE5939" w:rsidRDefault="00AE5939" w:rsidP="00AE5939">
      <w:pPr>
        <w:rPr>
          <w:rFonts w:ascii="Times New Roman" w:hAnsi="Times New Roman"/>
        </w:rPr>
      </w:pPr>
    </w:p>
    <w:p w:rsidR="00AE5939" w:rsidRPr="00AE5939" w:rsidRDefault="00AE5939" w:rsidP="00AE5939">
      <w:pPr>
        <w:rPr>
          <w:rFonts w:ascii="Times New Roman" w:hAnsi="Times New Roman"/>
        </w:rPr>
      </w:pPr>
      <w:r w:rsidRPr="00AE5939">
        <w:rPr>
          <w:rFonts w:ascii="Times New Roman" w:hAnsi="Times New Roman"/>
        </w:rPr>
        <w:t>Members can also help by tagging the SASB</w:t>
      </w:r>
      <w:r w:rsidR="00674628">
        <w:rPr>
          <w:rFonts w:ascii="Times New Roman" w:hAnsi="Times New Roman"/>
        </w:rPr>
        <w:t>’s</w:t>
      </w:r>
      <w:r w:rsidRPr="00AE5939">
        <w:rPr>
          <w:rFonts w:ascii="Times New Roman" w:hAnsi="Times New Roman"/>
        </w:rPr>
        <w:t xml:space="preserve"> </w:t>
      </w:r>
      <w:r w:rsidR="00674628">
        <w:rPr>
          <w:rFonts w:ascii="Times New Roman" w:hAnsi="Times New Roman"/>
        </w:rPr>
        <w:t>T</w:t>
      </w:r>
      <w:r w:rsidRPr="00AE5939">
        <w:rPr>
          <w:rFonts w:ascii="Times New Roman" w:hAnsi="Times New Roman"/>
        </w:rPr>
        <w:t xml:space="preserve">witter page in their </w:t>
      </w:r>
      <w:r w:rsidR="00043D4F">
        <w:rPr>
          <w:rFonts w:ascii="Times New Roman" w:hAnsi="Times New Roman"/>
        </w:rPr>
        <w:t xml:space="preserve">own </w:t>
      </w:r>
      <w:r w:rsidRPr="00AE5939">
        <w:rPr>
          <w:rFonts w:ascii="Times New Roman" w:hAnsi="Times New Roman"/>
        </w:rPr>
        <w:t>relevant tweets (</w:t>
      </w:r>
      <w:r w:rsidRPr="00674628">
        <w:rPr>
          <w:rFonts w:ascii="Times New Roman" w:hAnsi="Times New Roman"/>
          <w:b/>
        </w:rPr>
        <w:t>@SASBiologists</w:t>
      </w:r>
      <w:r w:rsidRPr="00AE5939">
        <w:rPr>
          <w:rFonts w:ascii="Times New Roman" w:hAnsi="Times New Roman"/>
        </w:rPr>
        <w:t>), and re</w:t>
      </w:r>
      <w:r w:rsidR="00674628">
        <w:rPr>
          <w:rFonts w:ascii="Times New Roman" w:hAnsi="Times New Roman"/>
        </w:rPr>
        <w:t>-</w:t>
      </w:r>
      <w:r w:rsidRPr="00AE5939">
        <w:rPr>
          <w:rFonts w:ascii="Times New Roman" w:hAnsi="Times New Roman"/>
        </w:rPr>
        <w:t xml:space="preserve">tweeting posts by the </w:t>
      </w:r>
      <w:r w:rsidR="00674628">
        <w:rPr>
          <w:rFonts w:ascii="Times New Roman" w:hAnsi="Times New Roman"/>
        </w:rPr>
        <w:t>S</w:t>
      </w:r>
      <w:r w:rsidRPr="00AE5939">
        <w:rPr>
          <w:rFonts w:ascii="Times New Roman" w:hAnsi="Times New Roman"/>
        </w:rPr>
        <w:t>ociety.</w:t>
      </w:r>
    </w:p>
    <w:p w:rsidR="00AE5939" w:rsidRPr="00AE5939" w:rsidRDefault="00AE5939" w:rsidP="00AE5939">
      <w:pPr>
        <w:rPr>
          <w:rFonts w:ascii="Times New Roman" w:hAnsi="Times New Roman"/>
        </w:rPr>
      </w:pPr>
    </w:p>
    <w:p w:rsidR="00AE5939" w:rsidRPr="00AE5939" w:rsidRDefault="00AE5939" w:rsidP="00AE5939">
      <w:pPr>
        <w:rPr>
          <w:rFonts w:ascii="Times New Roman" w:hAnsi="Times New Roman"/>
        </w:rPr>
      </w:pPr>
      <w:r w:rsidRPr="00AE5939">
        <w:rPr>
          <w:rFonts w:ascii="Times New Roman" w:hAnsi="Times New Roman"/>
        </w:rPr>
        <w:t xml:space="preserve">The </w:t>
      </w:r>
      <w:r w:rsidR="00674628">
        <w:rPr>
          <w:rFonts w:ascii="Times New Roman" w:hAnsi="Times New Roman"/>
        </w:rPr>
        <w:t>SASB T</w:t>
      </w:r>
      <w:r w:rsidRPr="00AE5939">
        <w:rPr>
          <w:rFonts w:ascii="Times New Roman" w:hAnsi="Times New Roman"/>
        </w:rPr>
        <w:t>witter page will follow members, as well as other scientists broadly relevant to the field</w:t>
      </w:r>
      <w:r w:rsidR="00674628">
        <w:rPr>
          <w:rFonts w:ascii="Times New Roman" w:hAnsi="Times New Roman"/>
        </w:rPr>
        <w:t xml:space="preserve"> of biosystematics</w:t>
      </w:r>
      <w:r w:rsidRPr="00AE5939">
        <w:rPr>
          <w:rFonts w:ascii="Times New Roman" w:hAnsi="Times New Roman"/>
        </w:rPr>
        <w:t>. This wi</w:t>
      </w:r>
      <w:r w:rsidR="00674628">
        <w:rPr>
          <w:rFonts w:ascii="Times New Roman" w:hAnsi="Times New Roman"/>
        </w:rPr>
        <w:t>ll be at the discretion of the S</w:t>
      </w:r>
      <w:r w:rsidRPr="00AE5939">
        <w:rPr>
          <w:rFonts w:ascii="Times New Roman" w:hAnsi="Times New Roman"/>
        </w:rPr>
        <w:t xml:space="preserve">ecretary, who will consult </w:t>
      </w:r>
      <w:r w:rsidR="00674628">
        <w:rPr>
          <w:rFonts w:ascii="Times New Roman" w:hAnsi="Times New Roman"/>
        </w:rPr>
        <w:t xml:space="preserve">with </w:t>
      </w:r>
      <w:r w:rsidRPr="00AE5939">
        <w:rPr>
          <w:rFonts w:ascii="Times New Roman" w:hAnsi="Times New Roman"/>
        </w:rPr>
        <w:t xml:space="preserve">the </w:t>
      </w:r>
      <w:r w:rsidR="00674628">
        <w:rPr>
          <w:rFonts w:ascii="Times New Roman" w:hAnsi="Times New Roman"/>
        </w:rPr>
        <w:t>P</w:t>
      </w:r>
      <w:r w:rsidRPr="00AE5939">
        <w:rPr>
          <w:rFonts w:ascii="Times New Roman" w:hAnsi="Times New Roman"/>
        </w:rPr>
        <w:t>resident/</w:t>
      </w:r>
      <w:r w:rsidR="00674628">
        <w:rPr>
          <w:rFonts w:ascii="Times New Roman" w:hAnsi="Times New Roman"/>
        </w:rPr>
        <w:t>C</w:t>
      </w:r>
      <w:r w:rsidRPr="00AE5939">
        <w:rPr>
          <w:rFonts w:ascii="Times New Roman" w:hAnsi="Times New Roman"/>
        </w:rPr>
        <w:t xml:space="preserve">ouncil </w:t>
      </w:r>
      <w:r w:rsidR="0034771D">
        <w:rPr>
          <w:rFonts w:ascii="Times New Roman" w:hAnsi="Times New Roman"/>
        </w:rPr>
        <w:t>if</w:t>
      </w:r>
      <w:r w:rsidRPr="00AE5939">
        <w:rPr>
          <w:rFonts w:ascii="Times New Roman" w:hAnsi="Times New Roman"/>
        </w:rPr>
        <w:t xml:space="preserve"> required.</w:t>
      </w:r>
    </w:p>
    <w:p w:rsidR="00AE5939" w:rsidRPr="00AE5939" w:rsidRDefault="00AE5939" w:rsidP="00AE5939">
      <w:pPr>
        <w:rPr>
          <w:rFonts w:ascii="Times New Roman" w:hAnsi="Times New Roman"/>
        </w:rPr>
      </w:pPr>
    </w:p>
    <w:p w:rsidR="00AE5939" w:rsidRPr="00AE5939" w:rsidRDefault="00AE5939" w:rsidP="00AE5939">
      <w:pPr>
        <w:rPr>
          <w:rFonts w:ascii="Times New Roman" w:hAnsi="Times New Roman"/>
        </w:rPr>
      </w:pPr>
      <w:r w:rsidRPr="00AE5939">
        <w:rPr>
          <w:rFonts w:ascii="Times New Roman" w:hAnsi="Times New Roman"/>
        </w:rPr>
        <w:t xml:space="preserve">The </w:t>
      </w:r>
      <w:r w:rsidR="00674628">
        <w:rPr>
          <w:rFonts w:ascii="Times New Roman" w:hAnsi="Times New Roman"/>
        </w:rPr>
        <w:t>SASB</w:t>
      </w:r>
      <w:r w:rsidRPr="00AE5939">
        <w:rPr>
          <w:rFonts w:ascii="Times New Roman" w:hAnsi="Times New Roman"/>
        </w:rPr>
        <w:t xml:space="preserve"> </w:t>
      </w:r>
      <w:r w:rsidR="00674628">
        <w:rPr>
          <w:rFonts w:ascii="Times New Roman" w:hAnsi="Times New Roman"/>
        </w:rPr>
        <w:t>T</w:t>
      </w:r>
      <w:r w:rsidRPr="00AE5939">
        <w:rPr>
          <w:rFonts w:ascii="Times New Roman" w:hAnsi="Times New Roman"/>
        </w:rPr>
        <w:t xml:space="preserve">witter page will </w:t>
      </w:r>
      <w:r w:rsidR="00674628">
        <w:rPr>
          <w:rFonts w:ascii="Times New Roman" w:hAnsi="Times New Roman"/>
        </w:rPr>
        <w:t xml:space="preserve">also </w:t>
      </w:r>
      <w:r w:rsidRPr="00AE5939">
        <w:rPr>
          <w:rFonts w:ascii="Times New Roman" w:hAnsi="Times New Roman"/>
        </w:rPr>
        <w:t>re</w:t>
      </w:r>
      <w:r w:rsidR="00674628">
        <w:rPr>
          <w:rFonts w:ascii="Times New Roman" w:hAnsi="Times New Roman"/>
        </w:rPr>
        <w:t>-</w:t>
      </w:r>
      <w:r w:rsidRPr="00AE5939">
        <w:rPr>
          <w:rFonts w:ascii="Times New Roman" w:hAnsi="Times New Roman"/>
        </w:rPr>
        <w:t xml:space="preserve">tweet material </w:t>
      </w:r>
      <w:r w:rsidR="0034771D">
        <w:rPr>
          <w:rFonts w:ascii="Times New Roman" w:hAnsi="Times New Roman"/>
        </w:rPr>
        <w:t>of general relevance</w:t>
      </w:r>
      <w:r w:rsidRPr="00AE5939">
        <w:rPr>
          <w:rFonts w:ascii="Times New Roman" w:hAnsi="Times New Roman"/>
        </w:rPr>
        <w:t xml:space="preserve"> to the field</w:t>
      </w:r>
      <w:r w:rsidR="00674628">
        <w:rPr>
          <w:rFonts w:ascii="Times New Roman" w:hAnsi="Times New Roman"/>
        </w:rPr>
        <w:t xml:space="preserve"> of biosystematics</w:t>
      </w:r>
      <w:r w:rsidRPr="00AE5939">
        <w:rPr>
          <w:rFonts w:ascii="Times New Roman" w:hAnsi="Times New Roman"/>
        </w:rPr>
        <w:t>, with an emphasis on re</w:t>
      </w:r>
      <w:r w:rsidR="00674628">
        <w:rPr>
          <w:rFonts w:ascii="Times New Roman" w:hAnsi="Times New Roman"/>
        </w:rPr>
        <w:t>-</w:t>
      </w:r>
      <w:r w:rsidRPr="00AE5939">
        <w:rPr>
          <w:rFonts w:ascii="Times New Roman" w:hAnsi="Times New Roman"/>
        </w:rPr>
        <w:t xml:space="preserve">tweeting </w:t>
      </w:r>
      <w:r w:rsidR="0034771D">
        <w:rPr>
          <w:rFonts w:ascii="Times New Roman" w:hAnsi="Times New Roman"/>
        </w:rPr>
        <w:t xml:space="preserve">appropriate </w:t>
      </w:r>
      <w:r w:rsidRPr="00AE5939">
        <w:rPr>
          <w:rFonts w:ascii="Times New Roman" w:hAnsi="Times New Roman"/>
        </w:rPr>
        <w:t>material tweeted by members.</w:t>
      </w:r>
      <w:r w:rsidR="00674628">
        <w:rPr>
          <w:rFonts w:ascii="Times New Roman" w:hAnsi="Times New Roman"/>
        </w:rPr>
        <w:t xml:space="preserve"> </w:t>
      </w:r>
      <w:r w:rsidRPr="00AE5939">
        <w:rPr>
          <w:rFonts w:ascii="Times New Roman" w:hAnsi="Times New Roman"/>
        </w:rPr>
        <w:t xml:space="preserve">This will be at the discretion of the </w:t>
      </w:r>
      <w:r w:rsidR="00674628">
        <w:rPr>
          <w:rFonts w:ascii="Times New Roman" w:hAnsi="Times New Roman"/>
        </w:rPr>
        <w:t>S</w:t>
      </w:r>
      <w:r w:rsidRPr="00AE5939">
        <w:rPr>
          <w:rFonts w:ascii="Times New Roman" w:hAnsi="Times New Roman"/>
        </w:rPr>
        <w:t xml:space="preserve">ecretary, who will consult the </w:t>
      </w:r>
      <w:r w:rsidR="00674628">
        <w:rPr>
          <w:rFonts w:ascii="Times New Roman" w:hAnsi="Times New Roman"/>
        </w:rPr>
        <w:t>P</w:t>
      </w:r>
      <w:r w:rsidRPr="00AE5939">
        <w:rPr>
          <w:rFonts w:ascii="Times New Roman" w:hAnsi="Times New Roman"/>
        </w:rPr>
        <w:t>resident/</w:t>
      </w:r>
      <w:r w:rsidR="00674628">
        <w:rPr>
          <w:rFonts w:ascii="Times New Roman" w:hAnsi="Times New Roman"/>
        </w:rPr>
        <w:t>C</w:t>
      </w:r>
      <w:r w:rsidRPr="00AE5939">
        <w:rPr>
          <w:rFonts w:ascii="Times New Roman" w:hAnsi="Times New Roman"/>
        </w:rPr>
        <w:t>ouncil </w:t>
      </w:r>
      <w:r w:rsidR="0034771D">
        <w:rPr>
          <w:rFonts w:ascii="Times New Roman" w:hAnsi="Times New Roman"/>
        </w:rPr>
        <w:t>if</w:t>
      </w:r>
      <w:r w:rsidRPr="00AE5939">
        <w:rPr>
          <w:rFonts w:ascii="Times New Roman" w:hAnsi="Times New Roman"/>
        </w:rPr>
        <w:t xml:space="preserve"> required.</w:t>
      </w:r>
    </w:p>
    <w:p w:rsidR="00AE5939" w:rsidRDefault="00AE5939" w:rsidP="006B6088">
      <w:pPr>
        <w:rPr>
          <w:rFonts w:ascii="Times New Roman" w:hAnsi="Times New Roman"/>
        </w:rPr>
      </w:pPr>
    </w:p>
    <w:p w:rsidR="00674628" w:rsidRDefault="0034771D" w:rsidP="006B6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SASB Twitter page </w:t>
      </w:r>
      <w:r w:rsidRPr="0034771D">
        <w:rPr>
          <w:rFonts w:ascii="Times New Roman" w:hAnsi="Times New Roman"/>
          <w:b/>
        </w:rPr>
        <w:t>will not</w:t>
      </w:r>
      <w:r>
        <w:rPr>
          <w:rFonts w:ascii="Times New Roman" w:hAnsi="Times New Roman"/>
        </w:rPr>
        <w:t xml:space="preserve"> tweet or re-tweet material deemed offensive, discriminatory or otherwise contrary to the SASB </w:t>
      </w:r>
      <w:r w:rsidRPr="0034771D">
        <w:rPr>
          <w:rFonts w:ascii="Times New Roman" w:hAnsi="Times New Roman"/>
          <w:b/>
        </w:rPr>
        <w:t>Code of Conduct</w:t>
      </w:r>
      <w:r>
        <w:rPr>
          <w:rFonts w:ascii="Times New Roman" w:hAnsi="Times New Roman"/>
        </w:rPr>
        <w:t xml:space="preserve"> (</w:t>
      </w:r>
      <w:r w:rsidR="005F2B7B">
        <w:rPr>
          <w:rFonts w:ascii="Times New Roman" w:hAnsi="Times New Roman"/>
        </w:rPr>
        <w:t xml:space="preserve">refer to </w:t>
      </w:r>
      <w:hyperlink r:id="rId9" w:history="1">
        <w:r w:rsidRPr="00713914">
          <w:rPr>
            <w:rStyle w:val="Hyperlink"/>
            <w:rFonts w:ascii="Times New Roman" w:hAnsi="Times New Roman"/>
          </w:rPr>
          <w:t>https://www.sasb.org.au/harassment-and-safety-policy</w:t>
        </w:r>
      </w:hyperlink>
      <w:r>
        <w:rPr>
          <w:rFonts w:ascii="Times New Roman" w:hAnsi="Times New Roman"/>
        </w:rPr>
        <w:t xml:space="preserve">). </w:t>
      </w:r>
    </w:p>
    <w:p w:rsidR="00674628" w:rsidRDefault="00674628" w:rsidP="006B6088">
      <w:pPr>
        <w:rPr>
          <w:rFonts w:ascii="Times New Roman" w:hAnsi="Times New Roman"/>
        </w:rPr>
      </w:pPr>
    </w:p>
    <w:p w:rsidR="0034771D" w:rsidRDefault="0034771D" w:rsidP="006B6088">
      <w:pPr>
        <w:rPr>
          <w:rFonts w:ascii="Times New Roman" w:hAnsi="Times New Roman"/>
        </w:rPr>
      </w:pPr>
    </w:p>
    <w:p w:rsidR="00674628" w:rsidRDefault="0034771D" w:rsidP="006B6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further details please contact the SASB </w:t>
      </w:r>
      <w:r w:rsidRPr="0034771D">
        <w:rPr>
          <w:rFonts w:ascii="Times New Roman" w:hAnsi="Times New Roman"/>
          <w:b/>
        </w:rPr>
        <w:t>Secretary</w:t>
      </w:r>
      <w:r>
        <w:rPr>
          <w:rFonts w:ascii="Times New Roman" w:hAnsi="Times New Roman"/>
        </w:rPr>
        <w:t xml:space="preserve"> (refer to </w:t>
      </w:r>
      <w:hyperlink r:id="rId10" w:history="1">
        <w:r w:rsidR="00043D4F" w:rsidRPr="0034771D">
          <w:rPr>
            <w:rStyle w:val="Hyperlink"/>
            <w:rFonts w:ascii="Times New Roman" w:hAnsi="Times New Roman"/>
          </w:rPr>
          <w:t>https://www.sasb.org.au/contact</w:t>
        </w:r>
      </w:hyperlink>
      <w:r w:rsidR="00043D4F">
        <w:rPr>
          <w:rFonts w:ascii="Times New Roman" w:hAnsi="Times New Roman"/>
        </w:rPr>
        <w:t>):</w:t>
      </w:r>
    </w:p>
    <w:p w:rsidR="0034771D" w:rsidRDefault="0034771D" w:rsidP="006B6088">
      <w:pPr>
        <w:rPr>
          <w:rFonts w:ascii="Times New Roman" w:hAnsi="Times New Roman"/>
        </w:rPr>
      </w:pPr>
      <w:r w:rsidRPr="0034771D">
        <w:rPr>
          <w:rFonts w:ascii="Times New Roman" w:hAnsi="Times New Roman"/>
          <w:b/>
        </w:rPr>
        <w:t>Email:</w:t>
      </w:r>
      <w:r>
        <w:rPr>
          <w:rFonts w:ascii="Times New Roman" w:hAnsi="Times New Roman"/>
        </w:rPr>
        <w:t xml:space="preserve"> </w:t>
      </w:r>
      <w:hyperlink r:id="rId11" w:tgtFrame="_blank" w:history="1">
        <w:r w:rsidRPr="00AE5939">
          <w:rPr>
            <w:rStyle w:val="Hyperlink"/>
            <w:rFonts w:ascii="Times New Roman" w:hAnsi="Times New Roman"/>
          </w:rPr>
          <w:t>SASBiologists@gmail.com</w:t>
        </w:r>
      </w:hyperlink>
    </w:p>
    <w:p w:rsidR="00AE5939" w:rsidRDefault="00AE5939" w:rsidP="006B6088">
      <w:pPr>
        <w:rPr>
          <w:rFonts w:ascii="Times New Roman" w:hAnsi="Times New Roman"/>
        </w:rPr>
      </w:pPr>
    </w:p>
    <w:p w:rsidR="00AE5939" w:rsidRDefault="00AE5939" w:rsidP="006B6088">
      <w:pPr>
        <w:rPr>
          <w:rFonts w:ascii="Times New Roman" w:hAnsi="Times New Roman"/>
        </w:rPr>
      </w:pPr>
    </w:p>
    <w:p w:rsidR="00AE5939" w:rsidRDefault="00AE5939" w:rsidP="006B6088">
      <w:pPr>
        <w:rPr>
          <w:rFonts w:ascii="Times New Roman" w:hAnsi="Times New Roman"/>
        </w:rPr>
      </w:pPr>
    </w:p>
    <w:p w:rsidR="00AE5939" w:rsidRDefault="00AE5939" w:rsidP="006B6088">
      <w:pPr>
        <w:rPr>
          <w:rFonts w:ascii="Times New Roman" w:hAnsi="Times New Roman"/>
        </w:rPr>
      </w:pPr>
    </w:p>
    <w:p w:rsidR="00AE5939" w:rsidRDefault="00AE5939" w:rsidP="006B6088">
      <w:pPr>
        <w:rPr>
          <w:rFonts w:ascii="Times New Roman" w:hAnsi="Times New Roman"/>
        </w:rPr>
      </w:pPr>
    </w:p>
    <w:p w:rsidR="00AE5939" w:rsidRDefault="00AE5939" w:rsidP="006B6088">
      <w:pPr>
        <w:rPr>
          <w:rFonts w:ascii="Times New Roman" w:hAnsi="Times New Roman"/>
        </w:rPr>
      </w:pPr>
    </w:p>
    <w:p w:rsidR="00AE5939" w:rsidRDefault="00AE5939" w:rsidP="006B6088">
      <w:pPr>
        <w:rPr>
          <w:rFonts w:ascii="Times New Roman" w:hAnsi="Times New Roman"/>
        </w:rPr>
      </w:pPr>
    </w:p>
    <w:p w:rsidR="00AE5939" w:rsidRDefault="00AE5939" w:rsidP="006B6088">
      <w:pPr>
        <w:rPr>
          <w:rFonts w:ascii="Times New Roman" w:hAnsi="Times New Roman"/>
        </w:rPr>
      </w:pPr>
    </w:p>
    <w:p w:rsidR="00AE5939" w:rsidRPr="000A3020" w:rsidRDefault="00AE5939" w:rsidP="006B6088">
      <w:pPr>
        <w:rPr>
          <w:rFonts w:ascii="Times New Roman" w:hAnsi="Times New Roman"/>
        </w:rPr>
      </w:pPr>
    </w:p>
    <w:p w:rsidR="006B6088" w:rsidRPr="000A3020" w:rsidRDefault="006B6088" w:rsidP="006B6088">
      <w:pPr>
        <w:rPr>
          <w:rFonts w:ascii="Times New Roman" w:hAnsi="Times New Roman"/>
        </w:rPr>
      </w:pPr>
    </w:p>
    <w:p w:rsidR="006B6088" w:rsidRPr="000A3020" w:rsidRDefault="006B6088" w:rsidP="006B6088">
      <w:pPr>
        <w:rPr>
          <w:rFonts w:ascii="Times New Roman" w:hAnsi="Times New Roman"/>
        </w:rPr>
      </w:pPr>
    </w:p>
    <w:p w:rsidR="006B6088" w:rsidRPr="000A3020" w:rsidRDefault="006B6088" w:rsidP="006B6088">
      <w:pPr>
        <w:rPr>
          <w:rFonts w:ascii="Times New Roman" w:hAnsi="Times New Roman"/>
        </w:rPr>
      </w:pPr>
    </w:p>
    <w:p w:rsidR="006B6088" w:rsidRPr="000A3020" w:rsidRDefault="006B6088" w:rsidP="006B6088">
      <w:pPr>
        <w:rPr>
          <w:rFonts w:ascii="Times New Roman" w:hAnsi="Times New Roman"/>
        </w:rPr>
      </w:pPr>
    </w:p>
    <w:p w:rsidR="006B6088" w:rsidRPr="000A3020" w:rsidRDefault="006B6088" w:rsidP="006B6088">
      <w:pPr>
        <w:rPr>
          <w:rFonts w:ascii="Times New Roman" w:hAnsi="Times New Roman"/>
        </w:rPr>
      </w:pPr>
    </w:p>
    <w:sectPr w:rsidR="006B6088" w:rsidRPr="000A3020" w:rsidSect="008E5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3D7"/>
    <w:multiLevelType w:val="hybridMultilevel"/>
    <w:tmpl w:val="A940874C"/>
    <w:lvl w:ilvl="0" w:tplc="62A02264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0DD2"/>
    <w:multiLevelType w:val="multilevel"/>
    <w:tmpl w:val="AEB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88"/>
    <w:rsid w:val="00043D4F"/>
    <w:rsid w:val="000A3020"/>
    <w:rsid w:val="000F2D58"/>
    <w:rsid w:val="0034771D"/>
    <w:rsid w:val="005F2B7B"/>
    <w:rsid w:val="00674628"/>
    <w:rsid w:val="006B6088"/>
    <w:rsid w:val="008A3180"/>
    <w:rsid w:val="008E5C0C"/>
    <w:rsid w:val="009E6781"/>
    <w:rsid w:val="00AE5939"/>
    <w:rsid w:val="00B7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20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A3020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20"/>
    <w:rPr>
      <w:rFonts w:ascii="Tahoma" w:eastAsia="MS ??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9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20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A3020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20"/>
    <w:rPr>
      <w:rFonts w:ascii="Tahoma" w:eastAsia="MS ??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9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sb.org.au/contac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qmwebmail.qm.qld.gov.au/owa/redir.aspx?C=KRWvP3vRHEawc4LbkzluwxvRRLxstNUITbe5Y1HO-FK4-hwMh-Q6SP-Bfb8LFlpQ2IF0T3SQPQM.&amp;URL=mailto%3aSASBiologists%40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qmwebmail.qm.qld.gov.au/owa/redir.aspx?C=KRWvP3vRHEawc4LbkzluwxvRRLxstNUITbe5Y1HO-FK4-hwMh-Q6SP-Bfb8LFlpQ2IF0T3SQPQM.&amp;URL=mailto%3aSASBiologists%40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sb.org.au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sb.org.au/harassment-and-safet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Kym Abrams</cp:lastModifiedBy>
  <cp:revision>2</cp:revision>
  <dcterms:created xsi:type="dcterms:W3CDTF">2018-07-19T05:16:00Z</dcterms:created>
  <dcterms:modified xsi:type="dcterms:W3CDTF">2018-07-19T05:16:00Z</dcterms:modified>
</cp:coreProperties>
</file>